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AE" w:rsidRDefault="007031A3" w:rsidP="007031A3">
      <w:pPr>
        <w:jc w:val="center"/>
        <w:rPr>
          <w:rFonts w:ascii="Britannic Bold" w:hAnsi="Britannic Bold"/>
          <w:color w:val="00B0F0"/>
          <w:sz w:val="72"/>
          <w:szCs w:val="72"/>
        </w:rPr>
      </w:pPr>
      <w:r w:rsidRPr="007031A3">
        <w:rPr>
          <w:rFonts w:ascii="Britannic Bold" w:hAnsi="Britannic Bold"/>
          <w:color w:val="00B0F0"/>
          <w:sz w:val="72"/>
          <w:szCs w:val="72"/>
        </w:rPr>
        <w:t>FORUM DES SCIENCES 2020 : L’AIR</w:t>
      </w:r>
    </w:p>
    <w:p w:rsidR="007031A3" w:rsidRDefault="007031A3" w:rsidP="007031A3">
      <w:pPr>
        <w:jc w:val="center"/>
        <w:rPr>
          <w:rFonts w:ascii="Britannic Bold" w:hAnsi="Britannic Bold"/>
          <w:color w:val="00B0F0"/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1A3" w:rsidTr="007031A3">
        <w:tc>
          <w:tcPr>
            <w:tcW w:w="9062" w:type="dxa"/>
          </w:tcPr>
          <w:p w:rsidR="007031A3" w:rsidRDefault="007031A3" w:rsidP="007031A3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B0F0"/>
                <w:sz w:val="36"/>
                <w:szCs w:val="36"/>
              </w:rPr>
              <w:t>LA FORCE DE L’AIR :</w:t>
            </w:r>
          </w:p>
          <w:p w:rsidR="007031A3" w:rsidRDefault="007031A3" w:rsidP="007031A3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  <w:p w:rsidR="007031A3" w:rsidRDefault="007031A3" w:rsidP="007031A3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Visionner le film : « la fusée »</w:t>
            </w:r>
            <w:r w:rsidR="00A85552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 et « la balle »</w:t>
            </w:r>
          </w:p>
          <w:p w:rsidR="007031A3" w:rsidRPr="00251CDE" w:rsidRDefault="007031A3" w:rsidP="007031A3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B0F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Demander à l’enfant de décrire ce qu’il voit. Utilisons les bons termes : </w:t>
            </w:r>
            <w:r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pompe, tuyau, fusée, air, décolle</w:t>
            </w:r>
            <w:r w:rsidR="00A85552"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r, remplir, fort, vite, circule/ sifflet, souffler, balle, légère, pousser.</w:t>
            </w:r>
          </w:p>
          <w:p w:rsidR="00A85552" w:rsidRDefault="00FE2315" w:rsidP="007031A3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Que se passe-t-il si tu appuies sur la pompe sans la fusée</w:t>
            </w:r>
            <w:r w:rsidR="007031A3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 ?</w:t>
            </w:r>
            <w:r w:rsidR="00A85552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Comment la fusée fait elle pour décoller ?</w:t>
            </w:r>
          </w:p>
          <w:p w:rsidR="007031A3" w:rsidRPr="007031A3" w:rsidRDefault="00A85552" w:rsidP="007031A3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Grâce à quoi la balle décolle ?</w:t>
            </w:r>
          </w:p>
          <w:p w:rsidR="007031A3" w:rsidRPr="007031A3" w:rsidRDefault="007031A3" w:rsidP="007031A3">
            <w:pPr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</w:tc>
      </w:tr>
    </w:tbl>
    <w:p w:rsidR="007031A3" w:rsidRDefault="007031A3" w:rsidP="007031A3">
      <w:pPr>
        <w:rPr>
          <w:rFonts w:asciiTheme="majorHAnsi" w:hAnsiTheme="majorHAnsi" w:cstheme="majorHAnsi"/>
          <w:color w:val="00B0F0"/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31A3" w:rsidTr="007B0CDD">
        <w:tc>
          <w:tcPr>
            <w:tcW w:w="9062" w:type="dxa"/>
          </w:tcPr>
          <w:p w:rsidR="007031A3" w:rsidRDefault="007031A3" w:rsidP="007B0CDD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B0F0"/>
                <w:sz w:val="36"/>
                <w:szCs w:val="36"/>
              </w:rPr>
              <w:t>LA FORCE DE L’AIR :</w:t>
            </w:r>
          </w:p>
          <w:p w:rsidR="007031A3" w:rsidRDefault="007031A3" w:rsidP="007B0CDD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  <w:p w:rsidR="007031A3" w:rsidRDefault="007031A3" w:rsidP="007B0CDD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Visionner les films : « les manches à air » et « la voiture à air »</w:t>
            </w:r>
          </w:p>
          <w:p w:rsidR="007031A3" w:rsidRPr="00251CDE" w:rsidRDefault="007031A3" w:rsidP="007031A3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Demander à l’enfant de décrire ce qu’il voit. Utilisons les bons termes : </w:t>
            </w:r>
            <w:r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 xml:space="preserve">vélo, pédaler, appuyer, ventilateur, relier, manches à air, moulinet, </w:t>
            </w:r>
            <w:r w:rsidR="00837F0E"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sou</w:t>
            </w:r>
            <w:r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 xml:space="preserve">lever, </w:t>
            </w:r>
            <w:r w:rsidR="00837F0E"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tourner, à l’intérieur/ ballons, gonfler, souffler, rouler, avancer, propulser</w:t>
            </w:r>
          </w:p>
          <w:p w:rsidR="007031A3" w:rsidRDefault="00837F0E" w:rsidP="007031A3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Pourquoi le moulinet tourne-t-il</w:t>
            </w:r>
            <w:r w:rsidR="007031A3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 ?</w:t>
            </w:r>
            <w:r w:rsidR="00FE2315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 Que se passe t’il quand un enfant pédale</w:t>
            </w: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 ?</w:t>
            </w:r>
          </w:p>
          <w:p w:rsidR="00837F0E" w:rsidRPr="007031A3" w:rsidRDefault="00FE2315" w:rsidP="007031A3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Pourquoi le ballon se gonfle quand tu souffles dedans</w:t>
            </w:r>
            <w:r w:rsidR="00837F0E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?</w:t>
            </w: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 Et quand tu le relâches ?</w:t>
            </w:r>
          </w:p>
          <w:p w:rsidR="007031A3" w:rsidRPr="007031A3" w:rsidRDefault="007031A3" w:rsidP="007B0CDD">
            <w:pPr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</w:tc>
      </w:tr>
    </w:tbl>
    <w:p w:rsidR="00837F0E" w:rsidRDefault="00837F0E" w:rsidP="00837F0E">
      <w:pPr>
        <w:rPr>
          <w:rFonts w:ascii="Britannic Bold" w:hAnsi="Britannic Bold"/>
          <w:color w:val="00B0F0"/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F0E" w:rsidTr="007B0CDD">
        <w:tc>
          <w:tcPr>
            <w:tcW w:w="9062" w:type="dxa"/>
          </w:tcPr>
          <w:p w:rsidR="00837F0E" w:rsidRDefault="00837F0E" w:rsidP="007B0CDD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B0F0"/>
                <w:sz w:val="36"/>
                <w:szCs w:val="36"/>
              </w:rPr>
              <w:t>LA FORCE DE L’AIR :</w:t>
            </w:r>
          </w:p>
          <w:p w:rsidR="00837F0E" w:rsidRDefault="00837F0E" w:rsidP="007B0CDD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  <w:p w:rsidR="00837F0E" w:rsidRDefault="00837F0E" w:rsidP="007B0CDD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Visionner le film : « la bouteille fontaine »</w:t>
            </w:r>
          </w:p>
          <w:p w:rsidR="00837F0E" w:rsidRPr="00251CDE" w:rsidRDefault="00837F0E" w:rsidP="00837F0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B0F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Demander à l’enfant de décrire ce qu’il voit. Utilisons les bons termes : </w:t>
            </w:r>
            <w:r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pompe, tuyau, pomper, air, circuler, remplir, bouteille, pleine, s’écouler.</w:t>
            </w:r>
          </w:p>
          <w:p w:rsidR="00837F0E" w:rsidRPr="007031A3" w:rsidRDefault="00837F0E" w:rsidP="00837F0E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 Il remplit la pompe d’air/ Il fait circuler </w:t>
            </w:r>
            <w:r w:rsidR="004D06BF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l’air dans la bouteille/ L’air pousse l’eau hors du tuyau pour avoir de la place</w:t>
            </w:r>
          </w:p>
          <w:p w:rsidR="00837F0E" w:rsidRPr="007031A3" w:rsidRDefault="00837F0E" w:rsidP="007B0CDD">
            <w:pPr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</w:tc>
      </w:tr>
    </w:tbl>
    <w:p w:rsidR="007031A3" w:rsidRDefault="007031A3" w:rsidP="007031A3">
      <w:pPr>
        <w:rPr>
          <w:rFonts w:asciiTheme="majorHAnsi" w:hAnsiTheme="majorHAnsi" w:cstheme="majorHAnsi"/>
          <w:color w:val="00B0F0"/>
          <w:sz w:val="72"/>
          <w:szCs w:val="7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5552" w:rsidTr="007B0CDD">
        <w:tc>
          <w:tcPr>
            <w:tcW w:w="9062" w:type="dxa"/>
          </w:tcPr>
          <w:p w:rsidR="00A85552" w:rsidRPr="00A85552" w:rsidRDefault="00A85552" w:rsidP="007B0CDD">
            <w:pPr>
              <w:jc w:val="center"/>
              <w:rPr>
                <w:rFonts w:asciiTheme="majorHAnsi" w:hAnsiTheme="majorHAnsi" w:cstheme="majorHAnsi"/>
                <w:color w:val="FF0000"/>
                <w:sz w:val="36"/>
                <w:szCs w:val="36"/>
              </w:rPr>
            </w:pPr>
            <w:r w:rsidRPr="00A85552">
              <w:rPr>
                <w:rFonts w:asciiTheme="majorHAnsi" w:hAnsiTheme="majorHAnsi" w:cstheme="majorHAnsi"/>
                <w:color w:val="FF0000"/>
                <w:sz w:val="36"/>
                <w:szCs w:val="36"/>
              </w:rPr>
              <w:t>LA PRESENCE DE L’AIR :</w:t>
            </w:r>
          </w:p>
          <w:p w:rsidR="00A85552" w:rsidRDefault="00A85552" w:rsidP="007B0CDD">
            <w:pPr>
              <w:jc w:val="center"/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  <w:p w:rsidR="00A85552" w:rsidRDefault="00A85552" w:rsidP="007B0CDD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Visionner le film : « Les bulles dans l’eau »et « les bulles de savon »</w:t>
            </w:r>
          </w:p>
          <w:p w:rsidR="00A85552" w:rsidRPr="00251CDE" w:rsidRDefault="00A85552" w:rsidP="00A85552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B0F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Demander à l’enfant de décrire ce qu’il voit. Utilisons les bons termes : </w:t>
            </w:r>
            <w:r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 xml:space="preserve">pompe, tuyau, bac à eau, air, bulles, </w:t>
            </w:r>
            <w:r w:rsidR="0056786C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remplir, fort/ souffler</w:t>
            </w:r>
            <w:r w:rsidRPr="00251CDE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>, s’envole, éclater,</w:t>
            </w:r>
            <w:r w:rsidR="0056786C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 xml:space="preserve"> </w:t>
            </w:r>
          </w:p>
          <w:p w:rsidR="00FE2315" w:rsidRDefault="00FE2315" w:rsidP="00A85552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Comment se forme la bulle quand tu souffles dans l’anneau</w:t>
            </w:r>
            <w:r w:rsidR="00A85552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 ?</w:t>
            </w: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 </w:t>
            </w:r>
          </w:p>
          <w:p w:rsidR="00A85552" w:rsidRDefault="00FE2315" w:rsidP="00A85552">
            <w:pPr>
              <w:pStyle w:val="Paragraphedeliste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Comment se forme la bulle dans l’eau ?</w:t>
            </w:r>
          </w:p>
          <w:p w:rsidR="00A85552" w:rsidRPr="00FE2315" w:rsidRDefault="00A85552" w:rsidP="00FE2315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</w:p>
          <w:p w:rsidR="00A85552" w:rsidRPr="007031A3" w:rsidRDefault="00A85552" w:rsidP="007B0CDD">
            <w:pPr>
              <w:rPr>
                <w:rFonts w:asciiTheme="majorHAnsi" w:hAnsiTheme="majorHAnsi" w:cstheme="majorHAnsi"/>
                <w:color w:val="00B0F0"/>
                <w:sz w:val="36"/>
                <w:szCs w:val="36"/>
              </w:rPr>
            </w:pPr>
          </w:p>
        </w:tc>
      </w:tr>
    </w:tbl>
    <w:p w:rsidR="00A85552" w:rsidRDefault="00A85552" w:rsidP="007031A3">
      <w:pPr>
        <w:rPr>
          <w:rFonts w:asciiTheme="majorHAnsi" w:hAnsiTheme="majorHAnsi" w:cstheme="majorHAnsi"/>
          <w:color w:val="00B0F0"/>
          <w:sz w:val="72"/>
          <w:szCs w:val="72"/>
        </w:rPr>
      </w:pPr>
    </w:p>
    <w:p w:rsidR="00FE2315" w:rsidRPr="00FE2315" w:rsidRDefault="00FE2315" w:rsidP="007031A3">
      <w:pPr>
        <w:rPr>
          <w:rFonts w:asciiTheme="majorHAnsi" w:hAnsiTheme="majorHAnsi" w:cstheme="majorHAnsi"/>
        </w:rPr>
      </w:pPr>
      <w:r w:rsidRPr="00FE2315">
        <w:rPr>
          <w:rFonts w:asciiTheme="majorHAnsi" w:hAnsiTheme="majorHAnsi" w:cstheme="majorHAnsi"/>
        </w:rPr>
        <w:t xml:space="preserve">Merci à tous ceux qui ont participé de près ou de loin à ce magnifique Forum </w:t>
      </w:r>
      <w:r>
        <w:rPr>
          <w:rFonts w:asciiTheme="majorHAnsi" w:hAnsiTheme="majorHAnsi" w:cstheme="majorHAnsi"/>
        </w:rPr>
        <w:t xml:space="preserve">2020. </w:t>
      </w:r>
      <w:bookmarkStart w:id="0" w:name="_GoBack"/>
      <w:bookmarkEnd w:id="0"/>
    </w:p>
    <w:p w:rsidR="00FE2315" w:rsidRPr="00FE2315" w:rsidRDefault="00FE2315" w:rsidP="007031A3">
      <w:pPr>
        <w:rPr>
          <w:rFonts w:asciiTheme="majorHAnsi" w:hAnsiTheme="majorHAnsi" w:cstheme="majorHAnsi"/>
        </w:rPr>
      </w:pPr>
      <w:r w:rsidRPr="00FE2315">
        <w:rPr>
          <w:rFonts w:asciiTheme="majorHAnsi" w:hAnsiTheme="majorHAnsi" w:cstheme="majorHAnsi"/>
        </w:rPr>
        <w:t>Merci à Samuel Trebert pour l’ensemble de son travail.</w:t>
      </w:r>
    </w:p>
    <w:p w:rsidR="00FE2315" w:rsidRPr="00FE2315" w:rsidRDefault="00FE2315" w:rsidP="007031A3">
      <w:pPr>
        <w:rPr>
          <w:rFonts w:asciiTheme="majorHAnsi" w:hAnsiTheme="majorHAnsi" w:cstheme="majorHAnsi"/>
        </w:rPr>
      </w:pPr>
      <w:r w:rsidRPr="00FE2315">
        <w:rPr>
          <w:rFonts w:asciiTheme="majorHAnsi" w:hAnsiTheme="majorHAnsi" w:cstheme="majorHAnsi"/>
        </w:rPr>
        <w:t xml:space="preserve">Merci aux élèves de Jean Lurçat Elémentaire </w:t>
      </w:r>
    </w:p>
    <w:p w:rsidR="007031A3" w:rsidRPr="007031A3" w:rsidRDefault="007031A3" w:rsidP="007031A3">
      <w:pPr>
        <w:rPr>
          <w:rFonts w:asciiTheme="majorHAnsi" w:hAnsiTheme="majorHAnsi" w:cstheme="majorHAnsi"/>
          <w:color w:val="00B0F0"/>
          <w:sz w:val="72"/>
          <w:szCs w:val="72"/>
        </w:rPr>
      </w:pPr>
    </w:p>
    <w:sectPr w:rsidR="007031A3" w:rsidRPr="0070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798"/>
    <w:multiLevelType w:val="hybridMultilevel"/>
    <w:tmpl w:val="21785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6483"/>
    <w:multiLevelType w:val="hybridMultilevel"/>
    <w:tmpl w:val="21785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2FCB"/>
    <w:multiLevelType w:val="hybridMultilevel"/>
    <w:tmpl w:val="21785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43E14"/>
    <w:multiLevelType w:val="hybridMultilevel"/>
    <w:tmpl w:val="21785E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3"/>
    <w:rsid w:val="00251CDE"/>
    <w:rsid w:val="004D06BF"/>
    <w:rsid w:val="0056786C"/>
    <w:rsid w:val="007031A3"/>
    <w:rsid w:val="00837F0E"/>
    <w:rsid w:val="00A85552"/>
    <w:rsid w:val="00DD0EAE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091D"/>
  <w15:chartTrackingRefBased/>
  <w15:docId w15:val="{F0F42B6E-ACED-4C67-ABBD-4E84954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Migadel</dc:creator>
  <cp:keywords/>
  <dc:description/>
  <cp:lastModifiedBy>Charlotte Migadel</cp:lastModifiedBy>
  <cp:revision>4</cp:revision>
  <dcterms:created xsi:type="dcterms:W3CDTF">2020-03-30T16:10:00Z</dcterms:created>
  <dcterms:modified xsi:type="dcterms:W3CDTF">2020-04-03T09:33:00Z</dcterms:modified>
</cp:coreProperties>
</file>